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C1" w:rsidRDefault="000144C1" w:rsidP="005B0B8A">
      <w:pPr>
        <w:pStyle w:val="NormalnyWeb"/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KURS NA WYCHOWAWCĘ WYPOCZYNKU</w:t>
      </w:r>
    </w:p>
    <w:p w:rsidR="000144C1" w:rsidRDefault="000144C1" w:rsidP="005B0B8A">
      <w:pPr>
        <w:pStyle w:val="NormalnyWeb"/>
        <w:spacing w:after="0"/>
        <w:jc w:val="center"/>
        <w:rPr>
          <w:b/>
          <w:bCs/>
          <w:sz w:val="32"/>
          <w:szCs w:val="32"/>
          <w:u w:val="single"/>
        </w:rPr>
      </w:pPr>
    </w:p>
    <w:p w:rsidR="000144C1" w:rsidRDefault="000144C1" w:rsidP="005B0B8A">
      <w:pPr>
        <w:pStyle w:val="NormalnyWeb"/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Termin: 11.06.2019r.</w:t>
      </w:r>
    </w:p>
    <w:p w:rsidR="005B0B8A" w:rsidRPr="005B0B8A" w:rsidRDefault="005B0B8A" w:rsidP="005B0B8A">
      <w:pPr>
        <w:pStyle w:val="NormalnyWeb"/>
        <w:spacing w:after="0"/>
        <w:jc w:val="center"/>
        <w:rPr>
          <w:sz w:val="32"/>
          <w:szCs w:val="32"/>
        </w:rPr>
      </w:pPr>
    </w:p>
    <w:p w:rsidR="005B0B8A" w:rsidRPr="005B0B8A" w:rsidRDefault="005B0B8A" w:rsidP="005B0B8A">
      <w:pPr>
        <w:pStyle w:val="NormalnyWeb"/>
        <w:spacing w:before="176" w:beforeAutospacing="0" w:after="176" w:line="102" w:lineRule="atLeast"/>
        <w:jc w:val="both"/>
      </w:pPr>
      <w:r>
        <w:rPr>
          <w:color w:val="000000"/>
        </w:rPr>
        <w:t>Wydział Ekonomii i Nauk o Zdrowiu w Świnoujściu zaprasza</w:t>
      </w:r>
      <w:r w:rsidRPr="005B0B8A">
        <w:rPr>
          <w:color w:val="000000"/>
        </w:rPr>
        <w:t> na kurs na</w:t>
      </w:r>
      <w:r>
        <w:rPr>
          <w:color w:val="000000"/>
        </w:rPr>
        <w:t xml:space="preserve"> </w:t>
      </w:r>
      <w:r w:rsidRPr="005B0B8A">
        <w:rPr>
          <w:color w:val="000000"/>
        </w:rPr>
        <w:t>wychowawc</w:t>
      </w:r>
      <w:r>
        <w:rPr>
          <w:color w:val="000000"/>
        </w:rPr>
        <w:t>ę</w:t>
      </w:r>
      <w:r w:rsidRPr="005B0B8A">
        <w:rPr>
          <w:color w:val="000000"/>
        </w:rPr>
        <w:t xml:space="preserve"> wypoczynku (kolonii, obozów, wycieczek) prowadzony na podstawie art. 92  Ustawy o systemie oświaty z dn. 7.09.1991 r. (Dz. U. z 2018 r. poz. 1457, 1560, 1669, 2245.), podczas którego realizowany jest program nauczania zawarty w Rozporządzeniu Ministra Edukacji Narodowej z dnia 30 marca 2016 roku. Osoby kończące kurs nabywają uprawnienia państwowe i otrzymują świadectwo o ukończeniu kursu, które ważne jest bezterminowo.</w:t>
      </w:r>
    </w:p>
    <w:p w:rsidR="005B0B8A" w:rsidRPr="000144C1" w:rsidRDefault="005B0B8A" w:rsidP="005B0B8A">
      <w:pPr>
        <w:pStyle w:val="NormalnyWeb"/>
        <w:numPr>
          <w:ilvl w:val="0"/>
          <w:numId w:val="1"/>
        </w:numPr>
        <w:spacing w:after="0" w:line="363" w:lineRule="atLeast"/>
        <w:jc w:val="both"/>
      </w:pPr>
      <w:r w:rsidRPr="005B0B8A">
        <w:rPr>
          <w:color w:val="141414"/>
        </w:rPr>
        <w:t xml:space="preserve">czas trwania kursu: 36 godzin </w:t>
      </w:r>
    </w:p>
    <w:p w:rsidR="000144C1" w:rsidRDefault="000144C1" w:rsidP="000144C1">
      <w:p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Zapisy do dnia 8 czerwca 2019 ( liczba miejsc ograniczona )</w:t>
      </w:r>
    </w:p>
    <w:p w:rsidR="000144C1" w:rsidRPr="007A10D3" w:rsidRDefault="000144C1" w:rsidP="000144C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pl-PL"/>
        </w:rPr>
      </w:pPr>
      <w:r w:rsidRPr="007A10D3">
        <w:rPr>
          <w:rFonts w:eastAsia="Times New Roman" w:cstheme="minorHAnsi"/>
          <w:lang w:val="en-US" w:eastAsia="pl-PL"/>
        </w:rPr>
        <w:t xml:space="preserve">mail: </w:t>
      </w:r>
      <w:hyperlink r:id="rId7" w:history="1">
        <w:r w:rsidRPr="007A10D3">
          <w:rPr>
            <w:rStyle w:val="Hipercze"/>
            <w:rFonts w:eastAsia="Times New Roman" w:cstheme="minorHAnsi"/>
            <w:lang w:val="en-US" w:eastAsia="pl-PL"/>
          </w:rPr>
          <w:t>klomza@zpsb.pl</w:t>
        </w:r>
      </w:hyperlink>
      <w:r w:rsidRPr="007A10D3">
        <w:rPr>
          <w:rFonts w:eastAsia="Times New Roman" w:cstheme="minorHAnsi"/>
          <w:lang w:val="en-US" w:eastAsia="pl-PL"/>
        </w:rPr>
        <w:t xml:space="preserve"> </w:t>
      </w:r>
      <w:proofErr w:type="spellStart"/>
      <w:r w:rsidRPr="007A10D3">
        <w:rPr>
          <w:rFonts w:eastAsia="Times New Roman" w:cstheme="minorHAnsi"/>
          <w:lang w:val="en-US" w:eastAsia="pl-PL"/>
        </w:rPr>
        <w:t>lub</w:t>
      </w:r>
      <w:proofErr w:type="spellEnd"/>
      <w:r w:rsidRPr="007A10D3">
        <w:rPr>
          <w:rFonts w:eastAsia="Times New Roman" w:cstheme="minorHAnsi"/>
          <w:lang w:val="en-US" w:eastAsia="pl-PL"/>
        </w:rPr>
        <w:t xml:space="preserve">  </w:t>
      </w:r>
      <w:hyperlink r:id="rId8" w:history="1">
        <w:r w:rsidRPr="007A10D3">
          <w:rPr>
            <w:rStyle w:val="Hipercze"/>
            <w:rFonts w:eastAsia="Times New Roman" w:cstheme="minorHAnsi"/>
            <w:lang w:val="en-US" w:eastAsia="pl-PL"/>
          </w:rPr>
          <w:t>mchmielewska@zpsb.pl</w:t>
        </w:r>
      </w:hyperlink>
    </w:p>
    <w:p w:rsidR="000144C1" w:rsidRDefault="000144C1" w:rsidP="000144C1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osobiście w siedzibie Wydziału Ekonomii i Nauk o Zdrowiu</w:t>
      </w:r>
    </w:p>
    <w:p w:rsidR="000144C1" w:rsidRDefault="000144C1" w:rsidP="000144C1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0A093B">
        <w:rPr>
          <w:rFonts w:eastAsia="Times New Roman" w:cstheme="minorHAnsi"/>
          <w:b/>
        </w:rPr>
        <w:t>Koszt uczestnictwa</w:t>
      </w:r>
      <w:r>
        <w:rPr>
          <w:rFonts w:eastAsia="Times New Roman" w:cstheme="minorHAnsi"/>
          <w:b/>
        </w:rPr>
        <w:t xml:space="preserve">:  750 zł </w:t>
      </w:r>
      <w:r w:rsidRPr="000A093B">
        <w:rPr>
          <w:rFonts w:eastAsia="Times New Roman" w:cstheme="minorHAnsi"/>
        </w:rPr>
        <w:t>( możliwość dofinansowania z Krajowego Funduszu Społecznego lub Bazy Usług Rozwojowych )</w:t>
      </w:r>
      <w:r>
        <w:rPr>
          <w:rFonts w:eastAsia="Times New Roman" w:cstheme="minorHAnsi"/>
        </w:rPr>
        <w:t xml:space="preserve">   Nr 10 1240 3914 1111 0000 3087 6970 Zachodniopomorska Szkoła Biznesu ul. Żołnierska 53, Szczecin 71-210</w:t>
      </w:r>
    </w:p>
    <w:p w:rsidR="000144C1" w:rsidRPr="000A093B" w:rsidRDefault="000144C1" w:rsidP="000144C1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Wszelkie informacje można uzyskać pod nr </w:t>
      </w:r>
      <w:proofErr w:type="spellStart"/>
      <w:r>
        <w:rPr>
          <w:rFonts w:eastAsia="Times New Roman" w:cstheme="minorHAnsi"/>
        </w:rPr>
        <w:t>tel</w:t>
      </w:r>
      <w:proofErr w:type="spellEnd"/>
      <w:r>
        <w:rPr>
          <w:rFonts w:eastAsia="Times New Roman" w:cstheme="minorHAnsi"/>
        </w:rPr>
        <w:t xml:space="preserve">: 91 321 77 </w:t>
      </w:r>
      <w:proofErr w:type="spellStart"/>
      <w:r>
        <w:rPr>
          <w:rFonts w:eastAsia="Times New Roman" w:cstheme="minorHAnsi"/>
        </w:rPr>
        <w:t>77</w:t>
      </w:r>
      <w:proofErr w:type="spellEnd"/>
      <w:r>
        <w:rPr>
          <w:rFonts w:eastAsia="Times New Roman" w:cstheme="minorHAnsi"/>
        </w:rPr>
        <w:t xml:space="preserve"> </w:t>
      </w:r>
    </w:p>
    <w:p w:rsidR="000144C1" w:rsidRPr="005B0B8A" w:rsidRDefault="000144C1" w:rsidP="000144C1">
      <w:pPr>
        <w:pStyle w:val="NormalnyWeb"/>
        <w:spacing w:after="0" w:line="363" w:lineRule="atLeast"/>
        <w:ind w:left="720"/>
        <w:jc w:val="both"/>
      </w:pPr>
    </w:p>
    <w:p w:rsidR="005B0B8A" w:rsidRPr="005B0B8A" w:rsidRDefault="005B0B8A" w:rsidP="005B0B8A">
      <w:pPr>
        <w:pStyle w:val="NormalnyWeb"/>
        <w:spacing w:after="0"/>
        <w:jc w:val="both"/>
      </w:pPr>
    </w:p>
    <w:tbl>
      <w:tblPr>
        <w:tblW w:w="90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3903"/>
        <w:gridCol w:w="1104"/>
        <w:gridCol w:w="3479"/>
      </w:tblGrid>
      <w:tr w:rsidR="005B0B8A" w:rsidTr="0009732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B8A" w:rsidRDefault="005B0B8A" w:rsidP="00097322">
            <w:pPr>
              <w:pStyle w:val="NormalnyWeb"/>
            </w:pPr>
            <w:r>
              <w:t>Lp.</w:t>
            </w:r>
          </w:p>
          <w:p w:rsidR="005B0B8A" w:rsidRDefault="005B0B8A" w:rsidP="00097322">
            <w:pPr>
              <w:pStyle w:val="NormalnyWeb"/>
            </w:pPr>
          </w:p>
        </w:tc>
        <w:tc>
          <w:tcPr>
            <w:tcW w:w="3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B8A" w:rsidRDefault="005B0B8A" w:rsidP="00097322">
            <w:pPr>
              <w:pStyle w:val="NormalnyWeb"/>
            </w:pPr>
            <w:r>
              <w:t>Temat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B8A" w:rsidRDefault="005B0B8A" w:rsidP="00097322">
            <w:pPr>
              <w:pStyle w:val="NormalnyWeb"/>
            </w:pPr>
            <w:r>
              <w:t>Liczba godzin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B8A" w:rsidRDefault="005B0B8A" w:rsidP="00097322">
            <w:pPr>
              <w:pStyle w:val="NormalnyWeb"/>
            </w:pPr>
            <w:r>
              <w:t>Formy realizacji</w:t>
            </w:r>
          </w:p>
        </w:tc>
      </w:tr>
      <w:tr w:rsidR="005B0B8A" w:rsidTr="0009732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B8A" w:rsidRDefault="005B0B8A" w:rsidP="00097322">
            <w:pPr>
              <w:pStyle w:val="NormalnyWeb"/>
            </w:pPr>
            <w:r>
              <w:t>1</w:t>
            </w:r>
          </w:p>
        </w:tc>
        <w:tc>
          <w:tcPr>
            <w:tcW w:w="3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  <w:spacing w:before="0" w:beforeAutospacing="0" w:after="0"/>
            </w:pPr>
            <w:r>
              <w:t>Organizacja wypoczynku dzieci i młodzieży:</w:t>
            </w:r>
          </w:p>
          <w:p w:rsidR="005B0B8A" w:rsidRDefault="005B0B8A" w:rsidP="00097322">
            <w:pPr>
              <w:pStyle w:val="NormalnyWeb"/>
              <w:spacing w:before="0" w:beforeAutospacing="0" w:after="0"/>
            </w:pPr>
            <w:r>
              <w:t xml:space="preserve"> 1) koordynacyjna rola władz oświatowych </w:t>
            </w:r>
          </w:p>
          <w:p w:rsidR="005B0B8A" w:rsidRDefault="005B0B8A" w:rsidP="00097322">
            <w:pPr>
              <w:pStyle w:val="NormalnyWeb"/>
              <w:spacing w:before="0" w:beforeAutospacing="0" w:after="0"/>
            </w:pPr>
            <w:r>
              <w:t xml:space="preserve">2) obowiązujące przepisy  </w:t>
            </w:r>
          </w:p>
          <w:p w:rsidR="005B0B8A" w:rsidRDefault="005B0B8A" w:rsidP="00097322">
            <w:pPr>
              <w:pStyle w:val="NormalnyWeb"/>
              <w:spacing w:before="0" w:beforeAutospacing="0" w:after="0"/>
            </w:pPr>
          </w:p>
          <w:p w:rsidR="005B0B8A" w:rsidRDefault="005B0B8A" w:rsidP="00097322">
            <w:pPr>
              <w:pStyle w:val="NormalnyWeb"/>
              <w:spacing w:before="0" w:beforeAutospacing="0" w:after="0"/>
            </w:pPr>
          </w:p>
          <w:p w:rsidR="005B0B8A" w:rsidRDefault="005B0B8A" w:rsidP="00097322">
            <w:pPr>
              <w:pStyle w:val="NormalnyWeb"/>
              <w:spacing w:before="0" w:beforeAutospacing="0" w:after="0"/>
            </w:pPr>
          </w:p>
          <w:p w:rsidR="005B0B8A" w:rsidRDefault="005B0B8A" w:rsidP="00097322">
            <w:pPr>
              <w:pStyle w:val="NormalnyWeb"/>
              <w:spacing w:before="0" w:beforeAutospacing="0" w:after="0"/>
            </w:pPr>
            <w:r>
              <w:t xml:space="preserve">3) elementy psychologii rozwojowej i </w:t>
            </w:r>
            <w:r>
              <w:lastRenderedPageBreak/>
              <w:t>wychowawczej z uwzględnieniem potrzeb dzieci ze specjalnymi potrzebami edukacyjnymi, w tym wynikającymi z niepełnosprawności, niedostosowania społecznego i zagrożenia niedostosowaniem społecznym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lastRenderedPageBreak/>
              <w:t>2</w:t>
            </w:r>
          </w:p>
          <w:p w:rsidR="005B0B8A" w:rsidRDefault="005B0B8A" w:rsidP="00097322">
            <w:pPr>
              <w:pStyle w:val="NormalnyWeb"/>
            </w:pPr>
          </w:p>
          <w:p w:rsidR="005B0B8A" w:rsidRDefault="005B0B8A" w:rsidP="00097322">
            <w:pPr>
              <w:pStyle w:val="NormalnyWeb"/>
            </w:pPr>
          </w:p>
          <w:p w:rsidR="005B0B8A" w:rsidRDefault="005B0B8A" w:rsidP="00097322">
            <w:pPr>
              <w:pStyle w:val="NormalnyWeb"/>
            </w:pPr>
          </w:p>
          <w:p w:rsidR="005B0B8A" w:rsidRDefault="005B0B8A" w:rsidP="00097322">
            <w:pPr>
              <w:pStyle w:val="NormalnyWeb"/>
            </w:pPr>
            <w:r>
              <w:t>2</w:t>
            </w:r>
          </w:p>
          <w:p w:rsidR="005B0B8A" w:rsidRDefault="005B0B8A" w:rsidP="00097322">
            <w:pPr>
              <w:pStyle w:val="NormalnyWeb"/>
            </w:pP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lastRenderedPageBreak/>
              <w:t>Wykład</w:t>
            </w:r>
          </w:p>
          <w:p w:rsidR="005B0B8A" w:rsidRDefault="005B0B8A" w:rsidP="00097322">
            <w:pPr>
              <w:pStyle w:val="NormalnyWeb"/>
            </w:pPr>
          </w:p>
          <w:p w:rsidR="005B0B8A" w:rsidRDefault="005B0B8A" w:rsidP="00097322">
            <w:pPr>
              <w:pStyle w:val="NormalnyWeb"/>
            </w:pPr>
          </w:p>
          <w:p w:rsidR="005B0B8A" w:rsidRDefault="005B0B8A" w:rsidP="00097322">
            <w:pPr>
              <w:pStyle w:val="NormalnyWeb"/>
            </w:pPr>
          </w:p>
          <w:p w:rsidR="005B0B8A" w:rsidRDefault="005B0B8A" w:rsidP="00097322">
            <w:pPr>
              <w:pStyle w:val="NormalnyWeb"/>
            </w:pPr>
            <w:r>
              <w:t>Wykład i zajęcia praktyczne</w:t>
            </w:r>
          </w:p>
          <w:p w:rsidR="005B0B8A" w:rsidRDefault="005B0B8A" w:rsidP="00097322">
            <w:pPr>
              <w:pStyle w:val="NormalnyWeb"/>
            </w:pPr>
          </w:p>
        </w:tc>
      </w:tr>
      <w:tr w:rsidR="005B0B8A" w:rsidTr="0009732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lastRenderedPageBreak/>
              <w:t>2</w:t>
            </w:r>
          </w:p>
        </w:tc>
        <w:tc>
          <w:tcPr>
            <w:tcW w:w="3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t>Organizacja zajęć w czasie trwania wypoczynku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t>2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t>Wykład i zajęcia praktyczne</w:t>
            </w:r>
          </w:p>
        </w:tc>
      </w:tr>
      <w:tr w:rsidR="005B0B8A" w:rsidTr="0009732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t>3</w:t>
            </w:r>
          </w:p>
        </w:tc>
        <w:tc>
          <w:tcPr>
            <w:tcW w:w="3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t>Planowanie pracy opiekuńczej, wychowawczej i edukacyjnej: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2"/>
              </w:numPr>
            </w:pPr>
            <w:r>
              <w:t>opracowanie planu wychowawczego grupy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2"/>
              </w:numPr>
            </w:pPr>
            <w:r>
              <w:t>dokumentacja wychowawcy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2"/>
              </w:numPr>
            </w:pPr>
            <w:r>
              <w:t>obowiązki wychowawcy grupy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2"/>
              </w:numPr>
            </w:pPr>
            <w:r>
              <w:t>metody i formy realizacji planów wychowawczych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t>4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t>Wykład i zajęcia praktyczne</w:t>
            </w:r>
          </w:p>
        </w:tc>
      </w:tr>
      <w:tr w:rsidR="005B0B8A" w:rsidTr="0009732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B8A" w:rsidRDefault="005B0B8A" w:rsidP="00097322">
            <w:pPr>
              <w:pStyle w:val="NormalnyWeb"/>
            </w:pPr>
            <w:r>
              <w:t>4</w:t>
            </w:r>
          </w:p>
        </w:tc>
        <w:tc>
          <w:tcPr>
            <w:tcW w:w="3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t>Ruch i rekreacja: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3"/>
              </w:numPr>
            </w:pPr>
            <w:r>
              <w:t>Cele i zadania zajęć wychowania fizycznego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3"/>
              </w:numPr>
            </w:pPr>
            <w:r>
              <w:t>Metody nauki technik pływania</w:t>
            </w:r>
          </w:p>
          <w:p w:rsidR="005B0B8A" w:rsidRDefault="005B0B8A" w:rsidP="00097322">
            <w:pPr>
              <w:pStyle w:val="NormalnyWeb"/>
              <w:ind w:left="720"/>
            </w:pPr>
          </w:p>
          <w:p w:rsidR="005B0B8A" w:rsidRDefault="005B0B8A" w:rsidP="00097322">
            <w:pPr>
              <w:pStyle w:val="NormalnyWeb"/>
              <w:numPr>
                <w:ilvl w:val="0"/>
                <w:numId w:val="3"/>
              </w:numPr>
            </w:pPr>
            <w:r>
              <w:t>Gry i zabawy ruchowe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3"/>
              </w:numPr>
            </w:pPr>
            <w:r>
              <w:t>Gry zespołowe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3"/>
              </w:numPr>
            </w:pPr>
            <w:r>
              <w:t>Sport, olimpiady sportowe, lekkoatletyka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3"/>
              </w:numPr>
            </w:pPr>
            <w:r>
              <w:t>Organizacja zajęć dla dzieci ze specjalnymi potrzebami edukacyjnymi, w tym wynikającymi z niepełnosprawności, niedostosowania społecznego i zagrożenia niedostosowaniem społecznym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t>1</w:t>
            </w:r>
          </w:p>
          <w:p w:rsidR="005B0B8A" w:rsidRDefault="005B0B8A" w:rsidP="00097322">
            <w:pPr>
              <w:pStyle w:val="NormalnyWeb"/>
            </w:pPr>
          </w:p>
          <w:p w:rsidR="005B0B8A" w:rsidRDefault="005B0B8A" w:rsidP="00097322">
            <w:pPr>
              <w:pStyle w:val="NormalnyWeb"/>
            </w:pPr>
          </w:p>
          <w:p w:rsidR="005B0B8A" w:rsidRDefault="005B0B8A" w:rsidP="00097322">
            <w:pPr>
              <w:pStyle w:val="NormalnyWeb"/>
            </w:pPr>
          </w:p>
          <w:p w:rsidR="005B0B8A" w:rsidRDefault="005B0B8A" w:rsidP="00097322">
            <w:pPr>
              <w:pStyle w:val="NormalnyWeb"/>
            </w:pPr>
            <w:r>
              <w:t>4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t>Wykład</w:t>
            </w:r>
          </w:p>
          <w:p w:rsidR="005B0B8A" w:rsidRDefault="005B0B8A" w:rsidP="00097322">
            <w:pPr>
              <w:pStyle w:val="NormalnyWeb"/>
            </w:pPr>
          </w:p>
          <w:p w:rsidR="005B0B8A" w:rsidRDefault="005B0B8A" w:rsidP="00097322">
            <w:pPr>
              <w:pStyle w:val="NormalnyWeb"/>
            </w:pPr>
          </w:p>
          <w:p w:rsidR="005B0B8A" w:rsidRDefault="005B0B8A" w:rsidP="00097322">
            <w:pPr>
              <w:pStyle w:val="NormalnyWeb"/>
            </w:pPr>
          </w:p>
          <w:p w:rsidR="005B0B8A" w:rsidRDefault="005B0B8A" w:rsidP="00097322">
            <w:pPr>
              <w:pStyle w:val="NormalnyWeb"/>
            </w:pPr>
            <w:r>
              <w:t>Zajęcia praktyczne</w:t>
            </w:r>
          </w:p>
          <w:p w:rsidR="005B0B8A" w:rsidRDefault="005B0B8A" w:rsidP="00097322">
            <w:pPr>
              <w:pStyle w:val="NormalnyWeb"/>
            </w:pPr>
          </w:p>
        </w:tc>
      </w:tr>
      <w:tr w:rsidR="005B0B8A" w:rsidTr="0009732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B8A" w:rsidRDefault="005B0B8A" w:rsidP="00097322">
            <w:pPr>
              <w:pStyle w:val="NormalnyWeb"/>
            </w:pPr>
            <w:r>
              <w:t>5</w:t>
            </w:r>
          </w:p>
        </w:tc>
        <w:tc>
          <w:tcPr>
            <w:tcW w:w="3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t>Turystyka i krajoznawstwo: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4"/>
              </w:numPr>
            </w:pPr>
            <w:r>
              <w:t xml:space="preserve">Cele i zadania turystyki i </w:t>
            </w:r>
            <w:r>
              <w:lastRenderedPageBreak/>
              <w:t>krajoznawstwa w pracy wychowawczej w trakcie wypoczynku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4"/>
              </w:numPr>
            </w:pPr>
            <w:r>
              <w:t>Organizacja wycieczek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4"/>
              </w:numPr>
            </w:pPr>
            <w:r>
              <w:t>Organizacja biwaków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4"/>
              </w:numPr>
            </w:pPr>
            <w:r>
              <w:t>Gry terenowe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lastRenderedPageBreak/>
              <w:t>4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t>Wykład i zajęcia praktyczne</w:t>
            </w:r>
          </w:p>
        </w:tc>
      </w:tr>
      <w:tr w:rsidR="005B0B8A" w:rsidTr="0009732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lastRenderedPageBreak/>
              <w:t>6</w:t>
            </w:r>
          </w:p>
        </w:tc>
        <w:tc>
          <w:tcPr>
            <w:tcW w:w="3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t>Zajęcia kulturalno-oświatowe: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5"/>
              </w:numPr>
            </w:pPr>
            <w:r>
              <w:t>Cele i zadania zajęć kulturalno-oświatowych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5"/>
              </w:numPr>
            </w:pPr>
            <w:r>
              <w:t>Organizacja zajęć kulturalno-oświatowych z uwzględnieniem wartości historycznych i literackich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5"/>
              </w:numPr>
            </w:pPr>
            <w:r>
              <w:t>Elementy kulturalne i wychowanie w rozkładzie dnia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5"/>
              </w:numPr>
            </w:pPr>
            <w:r>
              <w:t>Prowadzenie kroniki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5"/>
              </w:numPr>
            </w:pPr>
            <w:r>
              <w:t>Organizacja uroczystości, imprez, wieczornic, ognisk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5"/>
              </w:numPr>
            </w:pPr>
            <w:r>
              <w:t>Gry i zabawy świetlicowe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5"/>
              </w:numPr>
            </w:pPr>
            <w:r>
              <w:t>Konkursy, wystawy, dyskusje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5"/>
              </w:numPr>
            </w:pPr>
            <w:r>
              <w:t>Śpiew, muzyka, plastyka itp.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t>5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t>Wykład i zajęcia praktyczne</w:t>
            </w:r>
          </w:p>
        </w:tc>
      </w:tr>
      <w:tr w:rsidR="005B0B8A" w:rsidTr="0009732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t>7</w:t>
            </w:r>
          </w:p>
        </w:tc>
        <w:tc>
          <w:tcPr>
            <w:tcW w:w="3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t>Zajęcia praktyczno-techniczne: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6"/>
              </w:numPr>
            </w:pPr>
            <w:r>
              <w:t>Cele i zadania zajęć praktyczno-technicznych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6"/>
              </w:numPr>
            </w:pPr>
            <w:r>
              <w:t xml:space="preserve">Formy i rodzaje zajęć </w:t>
            </w:r>
            <w:proofErr w:type="spellStart"/>
            <w:r>
              <w:t>praktyczno-techniczych</w:t>
            </w:r>
            <w:proofErr w:type="spellEnd"/>
          </w:p>
          <w:p w:rsidR="005B0B8A" w:rsidRDefault="005B0B8A" w:rsidP="00097322">
            <w:pPr>
              <w:pStyle w:val="NormalnyWeb"/>
              <w:numPr>
                <w:ilvl w:val="0"/>
                <w:numId w:val="6"/>
              </w:numPr>
            </w:pPr>
            <w:r>
              <w:t>Prace dekoracyjne i zdobnicze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6"/>
              </w:numPr>
            </w:pPr>
            <w:r>
              <w:t>Indywidualne zainteresowania uczestników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6"/>
              </w:numPr>
            </w:pPr>
            <w:r>
              <w:t>Rozwój zainteresowań uczestników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t>2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t>Wykład i zajęcia praktyczne</w:t>
            </w:r>
          </w:p>
        </w:tc>
      </w:tr>
      <w:tr w:rsidR="005B0B8A" w:rsidTr="0009732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B8A" w:rsidRDefault="005B0B8A" w:rsidP="00097322">
            <w:pPr>
              <w:pStyle w:val="NormalnyWeb"/>
            </w:pPr>
            <w:r>
              <w:t>8</w:t>
            </w:r>
          </w:p>
        </w:tc>
        <w:tc>
          <w:tcPr>
            <w:tcW w:w="3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t>Prace społeczno-użyteczne: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7"/>
              </w:numPr>
            </w:pPr>
            <w:r>
              <w:t>Cele i zadania prac społeczno-użytecznych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7"/>
              </w:numPr>
            </w:pPr>
            <w:r>
              <w:lastRenderedPageBreak/>
              <w:t>Wychowawcze znaczenie prac społecznie użytecznych, wolontariat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7"/>
              </w:numPr>
            </w:pPr>
            <w:r>
              <w:t>Prace w zakresie samoobsługi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7"/>
              </w:numPr>
            </w:pPr>
            <w:r>
              <w:t>Prace na rzecz miejsca wypoczynku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7"/>
              </w:numPr>
            </w:pPr>
            <w:r>
              <w:t>Prace na rzecz środowiska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lastRenderedPageBreak/>
              <w:t>2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t>Wykład i zajęcia praktyczne</w:t>
            </w:r>
          </w:p>
        </w:tc>
      </w:tr>
      <w:tr w:rsidR="005B0B8A" w:rsidTr="0009732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lastRenderedPageBreak/>
              <w:t>9</w:t>
            </w:r>
          </w:p>
        </w:tc>
        <w:tc>
          <w:tcPr>
            <w:tcW w:w="3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t>Bezpieczeństwo życia i zdrowia uczestników wypoczynku: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8"/>
              </w:numPr>
            </w:pPr>
            <w:r>
              <w:t>Przepisy dotyczące bezpieczeństwa, w tym zasady postępowania w przypadku czynów karalnych popełnianych przez nieletnich oraz wykroczeń i przestępstw popełnianych przez opiekunów</w:t>
            </w:r>
          </w:p>
          <w:p w:rsidR="005B0B8A" w:rsidRDefault="005B0B8A" w:rsidP="00097322">
            <w:pPr>
              <w:pStyle w:val="NormalnyWeb"/>
              <w:numPr>
                <w:ilvl w:val="0"/>
                <w:numId w:val="8"/>
              </w:numPr>
            </w:pPr>
            <w:r>
              <w:t>Przepisy dotyczące zdrowia i higieny w miejscu wypoczynku</w:t>
            </w:r>
          </w:p>
          <w:p w:rsidR="005B0B8A" w:rsidRDefault="005B0B8A" w:rsidP="00097322">
            <w:pPr>
              <w:pStyle w:val="NormalnyWeb"/>
              <w:ind w:left="720"/>
            </w:pPr>
          </w:p>
          <w:p w:rsidR="005B0B8A" w:rsidRDefault="005B0B8A" w:rsidP="00097322">
            <w:pPr>
              <w:pStyle w:val="NormalnyWeb"/>
              <w:numPr>
                <w:ilvl w:val="0"/>
                <w:numId w:val="8"/>
              </w:numPr>
            </w:pPr>
            <w:r>
              <w:t>Pierwsza pomoc z wykorzystaniem sprzętu do ćwiczeń udzielania pierwszej pomocy, w tym zestawu do podstawowych zabiegów resuscytacyjnych (m.in. fantom, defibrylator)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t>4</w:t>
            </w:r>
          </w:p>
          <w:p w:rsidR="005B0B8A" w:rsidRDefault="005B0B8A" w:rsidP="00097322">
            <w:pPr>
              <w:pStyle w:val="NormalnyWeb"/>
            </w:pPr>
          </w:p>
          <w:p w:rsidR="005B0B8A" w:rsidRDefault="005B0B8A" w:rsidP="00097322">
            <w:pPr>
              <w:pStyle w:val="NormalnyWeb"/>
            </w:pPr>
          </w:p>
          <w:p w:rsidR="005B0B8A" w:rsidRDefault="005B0B8A" w:rsidP="00097322">
            <w:pPr>
              <w:pStyle w:val="NormalnyWeb"/>
            </w:pPr>
          </w:p>
          <w:p w:rsidR="005B0B8A" w:rsidRDefault="005B0B8A" w:rsidP="00097322">
            <w:pPr>
              <w:pStyle w:val="NormalnyWeb"/>
            </w:pPr>
          </w:p>
          <w:p w:rsidR="005B0B8A" w:rsidRDefault="005B0B8A" w:rsidP="00097322">
            <w:pPr>
              <w:pStyle w:val="NormalnyWeb"/>
            </w:pPr>
          </w:p>
          <w:p w:rsidR="005B0B8A" w:rsidRDefault="005B0B8A" w:rsidP="00097322">
            <w:pPr>
              <w:pStyle w:val="NormalnyWeb"/>
            </w:pPr>
          </w:p>
          <w:p w:rsidR="005B0B8A" w:rsidRDefault="005B0B8A" w:rsidP="00097322">
            <w:pPr>
              <w:pStyle w:val="NormalnyWeb"/>
            </w:pPr>
          </w:p>
          <w:p w:rsidR="005B0B8A" w:rsidRDefault="005B0B8A" w:rsidP="00097322">
            <w:pPr>
              <w:pStyle w:val="NormalnyWeb"/>
            </w:pPr>
            <w:r>
              <w:t>4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t>Wykład i zajęcia praktyczne</w:t>
            </w:r>
          </w:p>
          <w:p w:rsidR="005B0B8A" w:rsidRDefault="005B0B8A" w:rsidP="00097322">
            <w:pPr>
              <w:pStyle w:val="NormalnyWeb"/>
            </w:pPr>
          </w:p>
          <w:p w:rsidR="005B0B8A" w:rsidRDefault="005B0B8A" w:rsidP="00097322">
            <w:pPr>
              <w:pStyle w:val="NormalnyWeb"/>
            </w:pPr>
          </w:p>
          <w:p w:rsidR="005B0B8A" w:rsidRDefault="005B0B8A" w:rsidP="00097322">
            <w:pPr>
              <w:pStyle w:val="NormalnyWeb"/>
            </w:pPr>
          </w:p>
          <w:p w:rsidR="005B0B8A" w:rsidRDefault="005B0B8A" w:rsidP="00097322">
            <w:pPr>
              <w:pStyle w:val="NormalnyWeb"/>
            </w:pPr>
          </w:p>
          <w:p w:rsidR="005B0B8A" w:rsidRDefault="005B0B8A" w:rsidP="00097322">
            <w:pPr>
              <w:pStyle w:val="NormalnyWeb"/>
            </w:pPr>
          </w:p>
          <w:p w:rsidR="005B0B8A" w:rsidRDefault="005B0B8A" w:rsidP="00097322">
            <w:pPr>
              <w:pStyle w:val="NormalnyWeb"/>
            </w:pPr>
          </w:p>
          <w:p w:rsidR="005B0B8A" w:rsidRDefault="005B0B8A" w:rsidP="00097322">
            <w:pPr>
              <w:pStyle w:val="NormalnyWeb"/>
            </w:pPr>
          </w:p>
          <w:p w:rsidR="005B0B8A" w:rsidRDefault="005B0B8A" w:rsidP="00097322">
            <w:pPr>
              <w:pStyle w:val="NormalnyWeb"/>
            </w:pPr>
            <w:r>
              <w:t>zajęcia praktyczne</w:t>
            </w:r>
          </w:p>
          <w:p w:rsidR="005B0B8A" w:rsidRDefault="005B0B8A" w:rsidP="00097322">
            <w:pPr>
              <w:pStyle w:val="NormalnyWeb"/>
            </w:pPr>
          </w:p>
        </w:tc>
      </w:tr>
      <w:tr w:rsidR="005B0B8A" w:rsidTr="0009732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</w:p>
        </w:tc>
        <w:tc>
          <w:tcPr>
            <w:tcW w:w="3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t>RAZEM</w:t>
            </w:r>
          </w:p>
          <w:p w:rsidR="005B0B8A" w:rsidRDefault="005B0B8A" w:rsidP="00097322">
            <w:pPr>
              <w:pStyle w:val="NormalnyWeb"/>
            </w:pPr>
            <w:r>
              <w:t>W tym:</w:t>
            </w:r>
          </w:p>
          <w:p w:rsidR="005B0B8A" w:rsidRDefault="005B0B8A" w:rsidP="00097322">
            <w:pPr>
              <w:pStyle w:val="NormalnyWeb"/>
            </w:pP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t>36</w:t>
            </w:r>
          </w:p>
          <w:p w:rsidR="005B0B8A" w:rsidRDefault="005B0B8A" w:rsidP="00097322">
            <w:pPr>
              <w:pStyle w:val="NormalnyWeb"/>
            </w:pPr>
            <w:r>
              <w:t>25</w:t>
            </w:r>
          </w:p>
          <w:p w:rsidR="005B0B8A" w:rsidRDefault="005B0B8A" w:rsidP="00097322">
            <w:pPr>
              <w:pStyle w:val="NormalnyWeb"/>
            </w:pPr>
            <w:r>
              <w:t>3</w:t>
            </w:r>
          </w:p>
          <w:p w:rsidR="005B0B8A" w:rsidRDefault="005B0B8A" w:rsidP="00097322">
            <w:pPr>
              <w:pStyle w:val="NormalnyWeb"/>
            </w:pPr>
            <w:r>
              <w:t>8</w:t>
            </w:r>
          </w:p>
        </w:tc>
        <w:tc>
          <w:tcPr>
            <w:tcW w:w="3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</w:p>
          <w:p w:rsidR="005B0B8A" w:rsidRDefault="005B0B8A" w:rsidP="00097322">
            <w:pPr>
              <w:pStyle w:val="NormalnyWeb"/>
            </w:pPr>
            <w:r>
              <w:t>Wykład i zajęcia praktyczne</w:t>
            </w:r>
          </w:p>
          <w:p w:rsidR="005B0B8A" w:rsidRDefault="005B0B8A" w:rsidP="00097322">
            <w:pPr>
              <w:pStyle w:val="NormalnyWeb"/>
            </w:pPr>
            <w:r>
              <w:t>Wykład</w:t>
            </w:r>
          </w:p>
          <w:p w:rsidR="005B0B8A" w:rsidRDefault="005B0B8A" w:rsidP="00097322">
            <w:pPr>
              <w:pStyle w:val="NormalnyWeb"/>
            </w:pPr>
            <w:r>
              <w:t>Zajęcia praktyczne</w:t>
            </w:r>
          </w:p>
          <w:p w:rsidR="005B0B8A" w:rsidRDefault="005B0B8A" w:rsidP="00097322">
            <w:pPr>
              <w:pStyle w:val="NormalnyWeb"/>
            </w:pPr>
          </w:p>
        </w:tc>
      </w:tr>
      <w:tr w:rsidR="005B0B8A" w:rsidTr="00097322">
        <w:trPr>
          <w:tblCellSpacing w:w="0" w:type="dxa"/>
        </w:trPr>
        <w:tc>
          <w:tcPr>
            <w:tcW w:w="5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</w:p>
        </w:tc>
        <w:tc>
          <w:tcPr>
            <w:tcW w:w="848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0B8A" w:rsidRDefault="005B0B8A" w:rsidP="00097322">
            <w:pPr>
              <w:pStyle w:val="NormalnyWeb"/>
            </w:pPr>
            <w:r>
              <w:t>Egzamin sprawdzający wiedzę i umiejętności zdobyte podczas kursu</w:t>
            </w:r>
          </w:p>
        </w:tc>
      </w:tr>
    </w:tbl>
    <w:p w:rsidR="005B0B8A" w:rsidRDefault="005B0B8A" w:rsidP="005B0B8A">
      <w:pPr>
        <w:pStyle w:val="NormalnyWeb"/>
        <w:spacing w:after="0"/>
      </w:pPr>
    </w:p>
    <w:p w:rsidR="005B0B8A" w:rsidRDefault="005B0B8A" w:rsidP="005B0B8A">
      <w:pPr>
        <w:pStyle w:val="NormalnyWeb"/>
        <w:spacing w:after="0"/>
      </w:pPr>
    </w:p>
    <w:p w:rsidR="00B0680A" w:rsidRDefault="00B0680A">
      <w:bookmarkStart w:id="0" w:name="_GoBack"/>
      <w:bookmarkEnd w:id="0"/>
    </w:p>
    <w:sectPr w:rsidR="00B0680A" w:rsidSect="00EA10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21" w:rsidRDefault="005C4C21" w:rsidP="00EA10F1">
      <w:pPr>
        <w:spacing w:after="0" w:line="240" w:lineRule="auto"/>
      </w:pPr>
      <w:r>
        <w:separator/>
      </w:r>
    </w:p>
  </w:endnote>
  <w:endnote w:type="continuationSeparator" w:id="0">
    <w:p w:rsidR="005C4C21" w:rsidRDefault="005C4C21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21" w:rsidRDefault="005C4C21" w:rsidP="00EA10F1">
      <w:pPr>
        <w:spacing w:after="0" w:line="240" w:lineRule="auto"/>
      </w:pPr>
      <w:r>
        <w:separator/>
      </w:r>
    </w:p>
  </w:footnote>
  <w:footnote w:type="continuationSeparator" w:id="0">
    <w:p w:rsidR="005C4C21" w:rsidRDefault="005C4C21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53D0"/>
    <w:multiLevelType w:val="hybridMultilevel"/>
    <w:tmpl w:val="4DCE37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C100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C6D4B"/>
    <w:multiLevelType w:val="hybridMultilevel"/>
    <w:tmpl w:val="2CE80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7F59"/>
    <w:multiLevelType w:val="hybridMultilevel"/>
    <w:tmpl w:val="7EE0DE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D124B"/>
    <w:multiLevelType w:val="hybridMultilevel"/>
    <w:tmpl w:val="E3DE78B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64BAE"/>
    <w:multiLevelType w:val="hybridMultilevel"/>
    <w:tmpl w:val="25545DD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86169"/>
    <w:multiLevelType w:val="hybridMultilevel"/>
    <w:tmpl w:val="756290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12FB5"/>
    <w:multiLevelType w:val="hybridMultilevel"/>
    <w:tmpl w:val="F2BCB3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24396"/>
    <w:multiLevelType w:val="hybridMultilevel"/>
    <w:tmpl w:val="2AA673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0B8A"/>
    <w:rsid w:val="000144C1"/>
    <w:rsid w:val="002C4A07"/>
    <w:rsid w:val="003A71E3"/>
    <w:rsid w:val="0056374B"/>
    <w:rsid w:val="005B0B8A"/>
    <w:rsid w:val="005C4C21"/>
    <w:rsid w:val="006872C8"/>
    <w:rsid w:val="00770060"/>
    <w:rsid w:val="007A10D3"/>
    <w:rsid w:val="007F0B5C"/>
    <w:rsid w:val="00951DC3"/>
    <w:rsid w:val="009C7901"/>
    <w:rsid w:val="009D1F2B"/>
    <w:rsid w:val="00A9429F"/>
    <w:rsid w:val="00B0680A"/>
    <w:rsid w:val="00B86753"/>
    <w:rsid w:val="00D57852"/>
    <w:rsid w:val="00D61D23"/>
    <w:rsid w:val="00E32C1C"/>
    <w:rsid w:val="00E942D0"/>
    <w:rsid w:val="00EA10F1"/>
    <w:rsid w:val="00F1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B8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NormalnyWeb">
    <w:name w:val="Normal (Web)"/>
    <w:basedOn w:val="Normalny"/>
    <w:uiPriority w:val="99"/>
    <w:unhideWhenUsed/>
    <w:rsid w:val="005B0B8A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144C1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0144C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44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mielewska@zpsb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lomza@zpsb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ZPSB%202018-2019\listownik_Swinoujsc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listownik_Swinoujscie</Template>
  <TotalTime>8</TotalTime>
  <Pages>1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4</cp:revision>
  <dcterms:created xsi:type="dcterms:W3CDTF">2019-05-06T16:18:00Z</dcterms:created>
  <dcterms:modified xsi:type="dcterms:W3CDTF">2019-05-14T09:19:00Z</dcterms:modified>
</cp:coreProperties>
</file>